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0C" w:rsidRDefault="00D55B0C">
      <w:r>
        <w:t>от 22.08.2019</w:t>
      </w:r>
    </w:p>
    <w:p w:rsidR="00D55B0C" w:rsidRDefault="00D55B0C"/>
    <w:p w:rsidR="00D55B0C" w:rsidRDefault="00D55B0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55B0C" w:rsidRDefault="00D55B0C">
      <w:r>
        <w:t>Общество с ограниченной ответственностью «Фасад-Плюс» ИНН 6654012083</w:t>
      </w:r>
    </w:p>
    <w:p w:rsidR="00D55B0C" w:rsidRDefault="00D55B0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55B0C"/>
    <w:rsid w:val="00045D12"/>
    <w:rsid w:val="0052439B"/>
    <w:rsid w:val="00B80071"/>
    <w:rsid w:val="00CF2800"/>
    <w:rsid w:val="00D55B0C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